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7095A" w14:textId="17D534A1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211E87AE" w14:textId="77777777" w:rsidR="002A1975" w:rsidRPr="00C41084" w:rsidRDefault="00C423BD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оказание услуг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2C0677C4" w14:textId="77777777" w:rsidTr="007F3A6D">
        <w:tc>
          <w:tcPr>
            <w:tcW w:w="3190" w:type="dxa"/>
          </w:tcPr>
          <w:p w14:paraId="2B47EAB7" w14:textId="1089A938" w:rsidR="004E2285" w:rsidRPr="00B5655E" w:rsidRDefault="001C7992" w:rsidP="00D0189C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B76BDD">
              <w:rPr>
                <w:rFonts w:ascii="Arial" w:hAnsi="Arial" w:cs="Arial"/>
              </w:rPr>
              <w:t>.12.2018 г.</w:t>
            </w:r>
          </w:p>
        </w:tc>
        <w:tc>
          <w:tcPr>
            <w:tcW w:w="3190" w:type="dxa"/>
          </w:tcPr>
          <w:p w14:paraId="0104336B" w14:textId="77777777" w:rsidR="004E2285" w:rsidRPr="00B5655E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1935478C" w14:textId="4642EB2C" w:rsidR="004E2285" w:rsidRPr="00B5655E" w:rsidRDefault="004E2285" w:rsidP="001C7992">
            <w:pPr>
              <w:spacing w:before="120"/>
              <w:jc w:val="right"/>
              <w:rPr>
                <w:rFonts w:ascii="Arial" w:hAnsi="Arial" w:cs="Arial"/>
              </w:rPr>
            </w:pPr>
            <w:r w:rsidRPr="00B5655E">
              <w:rPr>
                <w:rFonts w:ascii="Arial" w:hAnsi="Arial" w:cs="Arial"/>
              </w:rPr>
              <w:t xml:space="preserve">№ </w:t>
            </w:r>
            <w:r w:rsidR="00891ACF" w:rsidRPr="00B5655E">
              <w:rPr>
                <w:rFonts w:ascii="Arial" w:hAnsi="Arial" w:cs="Arial"/>
              </w:rPr>
              <w:t>ТКС-К-</w:t>
            </w:r>
            <w:r w:rsidR="0005141E" w:rsidRPr="00B5655E">
              <w:rPr>
                <w:rFonts w:ascii="Arial" w:hAnsi="Arial" w:cs="Arial"/>
              </w:rPr>
              <w:t>0</w:t>
            </w:r>
            <w:r w:rsidR="00B76BDD">
              <w:rPr>
                <w:rFonts w:ascii="Arial" w:hAnsi="Arial" w:cs="Arial"/>
              </w:rPr>
              <w:t>7</w:t>
            </w:r>
            <w:r w:rsidR="001C7992">
              <w:rPr>
                <w:rFonts w:ascii="Arial" w:hAnsi="Arial" w:cs="Arial"/>
              </w:rPr>
              <w:t>7</w:t>
            </w:r>
            <w:r w:rsidR="00891ACF" w:rsidRPr="00B5655E">
              <w:rPr>
                <w:rFonts w:ascii="Arial" w:hAnsi="Arial" w:cs="Arial"/>
              </w:rPr>
              <w:t>-18</w:t>
            </w:r>
          </w:p>
        </w:tc>
      </w:tr>
    </w:tbl>
    <w:p w14:paraId="0F2D5822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4981BA8C" w14:textId="082B43B5" w:rsidR="00E83B42" w:rsidRPr="00E83B42" w:rsidRDefault="00E83B42" w:rsidP="00E83B42">
      <w:pPr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Акционерное общество «Тамбовские коммунальные системы», созданное по законодательству Российской Федерации, настоящим приглашает принять участие в конкурсе </w:t>
      </w:r>
      <w:r w:rsidR="001C7992" w:rsidRPr="001C7992">
        <w:rPr>
          <w:rFonts w:ascii="Arial" w:hAnsi="Arial" w:cs="Arial"/>
          <w:b/>
          <w:color w:val="000000"/>
          <w:shd w:val="clear" w:color="auto" w:fill="FFFFFF"/>
        </w:rPr>
        <w:t xml:space="preserve">услуги по восстановлению асфальтового покрытия после проведения АВР по ул. 2-я </w:t>
      </w:r>
      <w:proofErr w:type="gramStart"/>
      <w:r w:rsidR="001C7992" w:rsidRPr="001C7992">
        <w:rPr>
          <w:rFonts w:ascii="Arial" w:hAnsi="Arial" w:cs="Arial"/>
          <w:b/>
          <w:color w:val="000000"/>
          <w:shd w:val="clear" w:color="auto" w:fill="FFFFFF"/>
        </w:rPr>
        <w:t>Высотная</w:t>
      </w:r>
      <w:proofErr w:type="gramEnd"/>
      <w:r w:rsidR="001C7992" w:rsidRPr="001C7992">
        <w:rPr>
          <w:rFonts w:ascii="Arial" w:hAnsi="Arial" w:cs="Arial"/>
          <w:b/>
          <w:color w:val="000000"/>
          <w:shd w:val="clear" w:color="auto" w:fill="FFFFFF"/>
        </w:rPr>
        <w:t xml:space="preserve"> (на участке от ул. Н. Вирты до ул. К. Маркса) </w:t>
      </w:r>
      <w:r w:rsidR="0005141E" w:rsidRPr="0005141E">
        <w:rPr>
          <w:rFonts w:ascii="Arial" w:hAnsi="Arial" w:cs="Arial"/>
        </w:rPr>
        <w:t>для нужд Акционерное общество «Тамбовские коммунальные системы»</w:t>
      </w:r>
    </w:p>
    <w:p w14:paraId="10DE7922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</w:rPr>
      </w:pPr>
      <w:bookmarkStart w:id="0" w:name="_Ref225047714"/>
    </w:p>
    <w:p w14:paraId="41D9D2E3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E83B42">
          <w:rPr>
            <w:rFonts w:ascii="Arial" w:hAnsi="Arial" w:cs="Arial"/>
            <w:b/>
            <w:lang w:val="en-US"/>
          </w:rPr>
          <w:t>I</w:t>
        </w:r>
        <w:r w:rsidRPr="00E83B42">
          <w:rPr>
            <w:rFonts w:ascii="Arial" w:hAnsi="Arial" w:cs="Arial"/>
            <w:b/>
          </w:rPr>
          <w:t>.</w:t>
        </w:r>
      </w:smartTag>
      <w:r w:rsidRPr="00E83B42">
        <w:rPr>
          <w:rFonts w:ascii="Arial" w:hAnsi="Arial" w:cs="Arial"/>
          <w:b/>
        </w:rPr>
        <w:t xml:space="preserve"> ОБЩАЯ ЧАСТЬ</w:t>
      </w:r>
    </w:p>
    <w:p w14:paraId="5C7C178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1" w:name="_Ref224911008"/>
      <w:bookmarkEnd w:id="0"/>
      <w:r w:rsidRPr="00E83B42">
        <w:rPr>
          <w:rFonts w:ascii="Arial" w:hAnsi="Arial" w:cs="Arial"/>
        </w:rPr>
        <w:t xml:space="preserve">Форма конкурса (далее также - Приглашение) – </w:t>
      </w:r>
      <w:r w:rsidRPr="00E83B42">
        <w:rPr>
          <w:rFonts w:ascii="Arial" w:hAnsi="Arial" w:cs="Arial"/>
          <w:b/>
        </w:rPr>
        <w:t>открытая; электронная; с предварительным квалификационным отбором</w:t>
      </w:r>
      <w:r w:rsidRPr="00E83B42">
        <w:rPr>
          <w:rFonts w:ascii="Arial" w:hAnsi="Arial" w:cs="Arial"/>
        </w:rPr>
        <w:t xml:space="preserve">; </w:t>
      </w:r>
      <w:r w:rsidRPr="0005141E">
        <w:rPr>
          <w:rFonts w:ascii="Arial" w:hAnsi="Arial" w:cs="Arial"/>
          <w:b/>
        </w:rPr>
        <w:t>с переторжкой</w:t>
      </w:r>
      <w:r w:rsidRPr="00E83B42">
        <w:rPr>
          <w:rFonts w:ascii="Arial" w:hAnsi="Arial" w:cs="Arial"/>
        </w:rPr>
        <w:t xml:space="preserve"> и т.д.).</w:t>
      </w:r>
      <w:r w:rsidRPr="00E83B42">
        <w:rPr>
          <w:rFonts w:ascii="Arial" w:hAnsi="Arial" w:cs="Arial"/>
          <w:b/>
        </w:rPr>
        <w:t xml:space="preserve"> </w:t>
      </w:r>
      <w:bookmarkEnd w:id="1"/>
    </w:p>
    <w:p w14:paraId="1F9F26FB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bookmarkStart w:id="2" w:name="_Ref225064638"/>
      <w:r w:rsidRPr="00E83B42">
        <w:rPr>
          <w:rFonts w:ascii="Arial" w:hAnsi="Arial" w:cs="Arial"/>
        </w:rPr>
        <w:t>Организатор Приглашения –  Акционерное общество «Тамбовские коммунальные системы».</w:t>
      </w:r>
      <w:bookmarkEnd w:id="2"/>
      <w:r w:rsidRPr="00E83B42">
        <w:rPr>
          <w:rFonts w:ascii="Arial" w:hAnsi="Arial" w:cs="Arial"/>
        </w:rPr>
        <w:t xml:space="preserve"> </w:t>
      </w:r>
    </w:p>
    <w:p w14:paraId="37A7209C" w14:textId="77777777" w:rsidR="00E83B42" w:rsidRPr="00E83B42" w:rsidRDefault="00E83B42" w:rsidP="00E83B42">
      <w:pPr>
        <w:spacing w:before="120"/>
        <w:ind w:left="567"/>
        <w:rPr>
          <w:rFonts w:ascii="Arial" w:hAnsi="Arial" w:cs="Arial"/>
          <w:u w:val="single"/>
        </w:rPr>
      </w:pPr>
      <w:r w:rsidRPr="00E83B42"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  <w:u w:val="single"/>
        </w:rPr>
        <w:t xml:space="preserve"> </w:t>
      </w:r>
    </w:p>
    <w:p w14:paraId="219AC7B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Адрес организатора –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д. 5</w:t>
      </w:r>
    </w:p>
    <w:p w14:paraId="49EC25B9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Заказчик Приглашения –</w:t>
      </w:r>
      <w:r w:rsidRPr="00E83B42">
        <w:t xml:space="preserve"> </w:t>
      </w:r>
      <w:r w:rsidRPr="00E83B42">
        <w:rPr>
          <w:rFonts w:ascii="Arial" w:hAnsi="Arial" w:cs="Arial"/>
        </w:rPr>
        <w:t>Акционерное общество «Тамбовские коммунальные системы».</w:t>
      </w:r>
    </w:p>
    <w:p w14:paraId="0370022D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Адрес заказчика –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д. 5</w:t>
      </w:r>
    </w:p>
    <w:p w14:paraId="7B103543" w14:textId="24F8EC5D" w:rsidR="00E83B42" w:rsidRPr="00E83B42" w:rsidRDefault="00E83B42" w:rsidP="00C73033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bookmarkStart w:id="3" w:name="_Ref224915149"/>
      <w:r w:rsidRPr="00E83B42">
        <w:rPr>
          <w:rFonts w:ascii="Arial" w:hAnsi="Arial" w:cs="Arial"/>
        </w:rPr>
        <w:t xml:space="preserve">Адрес подачи Предложений: </w:t>
      </w:r>
      <w:bookmarkStart w:id="4" w:name="_Ref224910387"/>
      <w:bookmarkEnd w:id="3"/>
      <w:r w:rsidR="00C73033">
        <w:rPr>
          <w:rFonts w:ascii="Arial" w:hAnsi="Arial" w:cs="Arial"/>
        </w:rPr>
        <w:fldChar w:fldCharType="begin"/>
      </w:r>
      <w:r w:rsidR="00C73033">
        <w:rPr>
          <w:rFonts w:ascii="Arial" w:hAnsi="Arial" w:cs="Arial"/>
        </w:rPr>
        <w:instrText xml:space="preserve"> HYPERLINK "</w:instrText>
      </w:r>
      <w:r w:rsidR="00C73033" w:rsidRPr="00C73033">
        <w:rPr>
          <w:rFonts w:ascii="Arial" w:hAnsi="Arial" w:cs="Arial"/>
        </w:rPr>
        <w:instrText>https://etp.gpb.ru</w:instrText>
      </w:r>
      <w:r w:rsidR="00C73033">
        <w:rPr>
          <w:rFonts w:ascii="Arial" w:hAnsi="Arial" w:cs="Arial"/>
        </w:rPr>
        <w:instrText xml:space="preserve">" </w:instrText>
      </w:r>
      <w:r w:rsidR="00C73033">
        <w:rPr>
          <w:rFonts w:ascii="Arial" w:hAnsi="Arial" w:cs="Arial"/>
        </w:rPr>
        <w:fldChar w:fldCharType="separate"/>
      </w:r>
      <w:r w:rsidR="00C73033" w:rsidRPr="002A7694">
        <w:rPr>
          <w:rStyle w:val="a3"/>
          <w:rFonts w:ascii="Arial" w:hAnsi="Arial" w:cs="Arial"/>
        </w:rPr>
        <w:t>https://etp.gpb.ru</w:t>
      </w:r>
      <w:r w:rsidR="00C73033">
        <w:rPr>
          <w:rFonts w:ascii="Arial" w:hAnsi="Arial" w:cs="Arial"/>
        </w:rPr>
        <w:fldChar w:fldCharType="end"/>
      </w:r>
      <w:r w:rsidR="00C73033">
        <w:rPr>
          <w:rFonts w:ascii="Arial" w:hAnsi="Arial" w:cs="Arial"/>
        </w:rPr>
        <w:t xml:space="preserve"> </w:t>
      </w:r>
    </w:p>
    <w:p w14:paraId="37D83F08" w14:textId="38C11171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Срок подачи Предложений – </w:t>
      </w:r>
      <w:r w:rsidRPr="00C73033">
        <w:rPr>
          <w:rFonts w:ascii="Arial" w:hAnsi="Arial" w:cs="Arial"/>
          <w:b/>
          <w:u w:val="single"/>
        </w:rPr>
        <w:t xml:space="preserve">до </w:t>
      </w:r>
      <w:r w:rsidR="00B76BDD">
        <w:rPr>
          <w:rFonts w:ascii="Arial" w:hAnsi="Arial" w:cs="Arial"/>
          <w:b/>
          <w:u w:val="single"/>
        </w:rPr>
        <w:t>1</w:t>
      </w:r>
      <w:r w:rsidR="001C7992">
        <w:rPr>
          <w:rFonts w:ascii="Arial" w:hAnsi="Arial" w:cs="Arial"/>
          <w:b/>
          <w:u w:val="single"/>
        </w:rPr>
        <w:t>5</w:t>
      </w:r>
      <w:r w:rsidR="00B76BDD">
        <w:rPr>
          <w:rFonts w:ascii="Arial" w:hAnsi="Arial" w:cs="Arial"/>
          <w:b/>
          <w:u w:val="single"/>
        </w:rPr>
        <w:t>.01.2019</w:t>
      </w:r>
      <w:r w:rsidRPr="00C73033">
        <w:rPr>
          <w:rFonts w:ascii="Arial" w:hAnsi="Arial" w:cs="Arial"/>
          <w:b/>
          <w:u w:val="single"/>
        </w:rPr>
        <w:t xml:space="preserve"> года, 1</w:t>
      </w:r>
      <w:r w:rsidR="00C73033" w:rsidRPr="00C73033">
        <w:rPr>
          <w:rFonts w:ascii="Arial" w:hAnsi="Arial" w:cs="Arial"/>
          <w:b/>
          <w:u w:val="single"/>
        </w:rPr>
        <w:t>0</w:t>
      </w:r>
      <w:r w:rsidRPr="00C73033">
        <w:rPr>
          <w:rFonts w:ascii="Arial" w:hAnsi="Arial" w:cs="Arial"/>
          <w:b/>
          <w:u w:val="single"/>
        </w:rPr>
        <w:t xml:space="preserve"> часов 00 минут (</w:t>
      </w:r>
      <w:proofErr w:type="spellStart"/>
      <w:proofErr w:type="gramStart"/>
      <w:r w:rsidRPr="00C73033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C73033">
        <w:rPr>
          <w:rFonts w:ascii="Arial" w:hAnsi="Arial" w:cs="Arial"/>
          <w:b/>
          <w:u w:val="single"/>
        </w:rPr>
        <w:t>).</w:t>
      </w:r>
      <w:r w:rsidRPr="00E83B42">
        <w:rPr>
          <w:rFonts w:ascii="Arial" w:hAnsi="Arial" w:cs="Arial"/>
        </w:rPr>
        <w:t xml:space="preserve"> </w:t>
      </w:r>
      <w:bookmarkEnd w:id="4"/>
    </w:p>
    <w:p w14:paraId="7DF6DAC3" w14:textId="77777777" w:rsidR="00E83B42" w:rsidRPr="00E83B42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02336846" w14:textId="2013B85B" w:rsidR="00E83B42" w:rsidRPr="00E83B42" w:rsidRDefault="00E83B42" w:rsidP="001C7992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proofErr w:type="gramStart"/>
      <w:r w:rsidRPr="00E83B42">
        <w:rPr>
          <w:rFonts w:ascii="Arial" w:hAnsi="Arial" w:cs="Arial"/>
        </w:rPr>
        <w:t xml:space="preserve">Начальная </w:t>
      </w:r>
      <w:r w:rsidRPr="00E83B42">
        <w:rPr>
          <w:rFonts w:ascii="Arial" w:hAnsi="Arial" w:cs="Arial"/>
          <w:color w:val="000000"/>
        </w:rPr>
        <w:t>(максимальная)</w:t>
      </w:r>
      <w:r w:rsidRPr="00E83B42">
        <w:rPr>
          <w:rFonts w:ascii="Arial" w:hAnsi="Arial" w:cs="Arial"/>
          <w:color w:val="000000"/>
          <w:sz w:val="19"/>
          <w:szCs w:val="19"/>
        </w:rPr>
        <w:t xml:space="preserve"> </w:t>
      </w:r>
      <w:r w:rsidRPr="00E83B42">
        <w:rPr>
          <w:rFonts w:ascii="Arial" w:hAnsi="Arial" w:cs="Arial"/>
        </w:rPr>
        <w:t xml:space="preserve">цена договора для нужд </w:t>
      </w:r>
      <w:r w:rsidRPr="00E83B42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Pr="00E83B42">
        <w:rPr>
          <w:rFonts w:ascii="Arial" w:hAnsi="Arial" w:cs="Arial"/>
        </w:rPr>
        <w:t xml:space="preserve"> на </w:t>
      </w:r>
      <w:r w:rsidR="001C7992" w:rsidRPr="001C7992"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 xml:space="preserve">услуги по восстановлению асфальтового покрытия после проведения АВР по ул. 2-я Высотная (на участке от ул. Н. Вирты до ул. К. Маркса) </w:t>
      </w:r>
      <w:r w:rsidRPr="00E83B42">
        <w:rPr>
          <w:rFonts w:ascii="Arial" w:hAnsi="Arial" w:cs="Arial"/>
        </w:rPr>
        <w:t>указанных в Приложении № 2 к настоящему Приглашению, составляет</w:t>
      </w:r>
      <w:r w:rsidRPr="0005141E">
        <w:rPr>
          <w:rFonts w:ascii="Arial" w:hAnsi="Arial" w:cs="Arial"/>
          <w:b/>
        </w:rPr>
        <w:t xml:space="preserve">: </w:t>
      </w:r>
      <w:r w:rsidR="001C7992">
        <w:rPr>
          <w:rFonts w:ascii="Arial" w:hAnsi="Arial" w:cs="Arial"/>
          <w:b/>
        </w:rPr>
        <w:t>838 729,45</w:t>
      </w:r>
      <w:r w:rsidRPr="00E83B42">
        <w:rPr>
          <w:rFonts w:ascii="Arial" w:hAnsi="Arial" w:cs="Arial"/>
        </w:rPr>
        <w:t xml:space="preserve"> руб. без НДС на условии франко-пункт назначения.</w:t>
      </w:r>
      <w:proofErr w:type="gramEnd"/>
    </w:p>
    <w:p w14:paraId="2A48294D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  <w:color w:val="000000"/>
        </w:rPr>
        <w:t>Д</w:t>
      </w:r>
      <w:r w:rsidRPr="00E83B42">
        <w:rPr>
          <w:rFonts w:ascii="Arial" w:hAnsi="Arial" w:cs="Arial"/>
        </w:rPr>
        <w:t>оговор может быть заключен с участником:</w:t>
      </w:r>
    </w:p>
    <w:p w14:paraId="2D653E17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14:paraId="200BBBC1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  <w:t xml:space="preserve">предложившим лучшие условия исполнения договора в ходе проведения конкурса. </w:t>
      </w:r>
    </w:p>
    <w:p w14:paraId="7D2EB091" w14:textId="52DCB463" w:rsidR="00E83B42" w:rsidRPr="00B5655E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5" w:name="_Ref225054938"/>
      <w:r w:rsidRPr="00B5655E">
        <w:rPr>
          <w:rFonts w:ascii="Arial" w:hAnsi="Arial" w:cs="Arial"/>
        </w:rPr>
        <w:t xml:space="preserve">Рассмотрение Предложений, поданных в форме электронного документа, будет проведено </w:t>
      </w:r>
      <w:r w:rsidR="001C7992">
        <w:rPr>
          <w:rFonts w:ascii="Arial" w:hAnsi="Arial" w:cs="Arial"/>
          <w:b/>
          <w:u w:val="single"/>
        </w:rPr>
        <w:t>20</w:t>
      </w:r>
      <w:r w:rsidR="00C73033" w:rsidRPr="00C73033">
        <w:rPr>
          <w:rFonts w:ascii="Arial" w:hAnsi="Arial" w:cs="Arial"/>
          <w:b/>
          <w:u w:val="single"/>
        </w:rPr>
        <w:t>.</w:t>
      </w:r>
      <w:r w:rsidR="00B76BDD">
        <w:rPr>
          <w:rFonts w:ascii="Arial" w:hAnsi="Arial" w:cs="Arial"/>
          <w:b/>
          <w:u w:val="single"/>
        </w:rPr>
        <w:t>02.2019</w:t>
      </w:r>
      <w:r w:rsidRPr="00C73033">
        <w:rPr>
          <w:rFonts w:ascii="Arial" w:hAnsi="Arial" w:cs="Arial"/>
          <w:b/>
        </w:rPr>
        <w:t xml:space="preserve"> г</w:t>
      </w:r>
      <w:r w:rsidRPr="00B5655E">
        <w:rPr>
          <w:rFonts w:ascii="Arial" w:hAnsi="Arial" w:cs="Arial"/>
        </w:rPr>
        <w:t xml:space="preserve">. по адресу: 392000, г. Тамбов, ул. </w:t>
      </w:r>
      <w:proofErr w:type="spellStart"/>
      <w:r w:rsidRPr="00B5655E">
        <w:rPr>
          <w:rFonts w:ascii="Arial" w:hAnsi="Arial" w:cs="Arial"/>
        </w:rPr>
        <w:t>Тулиновская</w:t>
      </w:r>
      <w:proofErr w:type="spellEnd"/>
      <w:r w:rsidRPr="00B5655E">
        <w:rPr>
          <w:rFonts w:ascii="Arial" w:hAnsi="Arial" w:cs="Arial"/>
        </w:rPr>
        <w:t>, 5.</w:t>
      </w:r>
    </w:p>
    <w:p w14:paraId="03389DE2" w14:textId="5F165857" w:rsidR="00E83B42" w:rsidRPr="00B5655E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B5655E">
        <w:rPr>
          <w:rFonts w:ascii="Arial" w:hAnsi="Arial" w:cs="Arial"/>
        </w:rPr>
        <w:t xml:space="preserve">Подведение итогов рассмотрения Предложений будет проведено </w:t>
      </w:r>
      <w:r w:rsidR="00D0189C">
        <w:rPr>
          <w:rFonts w:ascii="Arial" w:hAnsi="Arial" w:cs="Arial"/>
          <w:b/>
          <w:u w:val="single"/>
        </w:rPr>
        <w:t>2</w:t>
      </w:r>
      <w:r w:rsidR="001C7992">
        <w:rPr>
          <w:rFonts w:ascii="Arial" w:hAnsi="Arial" w:cs="Arial"/>
          <w:b/>
          <w:u w:val="single"/>
        </w:rPr>
        <w:t>7</w:t>
      </w:r>
      <w:r w:rsidR="00C73033" w:rsidRPr="00C73033">
        <w:rPr>
          <w:rFonts w:ascii="Arial" w:hAnsi="Arial" w:cs="Arial"/>
          <w:b/>
          <w:u w:val="single"/>
        </w:rPr>
        <w:t>.</w:t>
      </w:r>
      <w:r w:rsidR="00B76BDD">
        <w:rPr>
          <w:rFonts w:ascii="Arial" w:hAnsi="Arial" w:cs="Arial"/>
          <w:b/>
          <w:u w:val="single"/>
        </w:rPr>
        <w:t>0</w:t>
      </w:r>
      <w:r w:rsidR="00C73033" w:rsidRPr="00C73033">
        <w:rPr>
          <w:rFonts w:ascii="Arial" w:hAnsi="Arial" w:cs="Arial"/>
          <w:b/>
          <w:u w:val="single"/>
        </w:rPr>
        <w:t>2.201</w:t>
      </w:r>
      <w:r w:rsidR="00B76BDD">
        <w:rPr>
          <w:rFonts w:ascii="Arial" w:hAnsi="Arial" w:cs="Arial"/>
          <w:b/>
          <w:u w:val="single"/>
        </w:rPr>
        <w:t>9</w:t>
      </w:r>
      <w:r w:rsidR="00C73033" w:rsidRPr="00C73033">
        <w:rPr>
          <w:rFonts w:ascii="Arial" w:hAnsi="Arial" w:cs="Arial"/>
          <w:b/>
          <w:u w:val="single"/>
        </w:rPr>
        <w:t xml:space="preserve"> г.</w:t>
      </w:r>
    </w:p>
    <w:p w14:paraId="2E0D91E3" w14:textId="77777777" w:rsidR="00E83B42" w:rsidRPr="00E83B42" w:rsidRDefault="00E83B42" w:rsidP="00E83B42">
      <w:pPr>
        <w:spacing w:before="120"/>
        <w:jc w:val="both"/>
        <w:rPr>
          <w:rFonts w:ascii="Arial" w:hAnsi="Arial" w:cs="Arial"/>
        </w:rPr>
      </w:pPr>
      <w:r w:rsidRPr="00B5655E">
        <w:rPr>
          <w:rFonts w:ascii="Arial" w:hAnsi="Arial" w:cs="Arial"/>
          <w:b/>
        </w:rPr>
        <w:t>11</w:t>
      </w:r>
      <w:r w:rsidRPr="00B5655E">
        <w:rPr>
          <w:rFonts w:ascii="Arial" w:hAnsi="Arial" w:cs="Arial"/>
        </w:rPr>
        <w:t>.     Контактные лица организатора:</w:t>
      </w:r>
      <w:bookmarkEnd w:id="5"/>
    </w:p>
    <w:p w14:paraId="59A28071" w14:textId="77777777" w:rsidR="00E83B42" w:rsidRPr="0005141E" w:rsidRDefault="00E83B42" w:rsidP="0005141E">
      <w:pPr>
        <w:pStyle w:val="af5"/>
        <w:rPr>
          <w:rFonts w:ascii="Arial" w:hAnsi="Arial" w:cs="Arial"/>
        </w:rPr>
      </w:pPr>
      <w:r w:rsidRPr="00E83B42">
        <w:t xml:space="preserve">-  </w:t>
      </w:r>
      <w:r w:rsidRPr="0005141E">
        <w:rPr>
          <w:rFonts w:ascii="Arial" w:hAnsi="Arial" w:cs="Arial"/>
        </w:rPr>
        <w:t xml:space="preserve">Инженер сектора ЛСУ </w:t>
      </w:r>
      <w:proofErr w:type="spellStart"/>
      <w:r w:rsidRPr="0005141E">
        <w:rPr>
          <w:rFonts w:ascii="Arial" w:hAnsi="Arial" w:cs="Arial"/>
        </w:rPr>
        <w:t>Тумакова</w:t>
      </w:r>
      <w:proofErr w:type="spellEnd"/>
      <w:r w:rsidRPr="0005141E">
        <w:rPr>
          <w:rFonts w:ascii="Arial" w:hAnsi="Arial" w:cs="Arial"/>
        </w:rPr>
        <w:t xml:space="preserve"> Надежда Сергеевна</w:t>
      </w:r>
    </w:p>
    <w:p w14:paraId="4A264AC3" w14:textId="77777777" w:rsidR="00E83B42" w:rsidRPr="0005141E" w:rsidRDefault="00E83B42" w:rsidP="0005141E">
      <w:pPr>
        <w:pStyle w:val="af5"/>
        <w:rPr>
          <w:rFonts w:ascii="Arial" w:hAnsi="Arial" w:cs="Arial"/>
        </w:rPr>
      </w:pPr>
      <w:r w:rsidRPr="0005141E">
        <w:rPr>
          <w:rFonts w:ascii="Arial" w:hAnsi="Arial" w:cs="Arial"/>
        </w:rPr>
        <w:t>тел</w:t>
      </w:r>
      <w:r w:rsidRPr="0005141E">
        <w:rPr>
          <w:rFonts w:ascii="Arial" w:hAnsi="Arial" w:cs="Arial"/>
          <w:lang w:val="fr-FR"/>
        </w:rPr>
        <w:t xml:space="preserve">.: </w:t>
      </w:r>
      <w:r w:rsidRPr="0005141E">
        <w:rPr>
          <w:rFonts w:ascii="Arial" w:hAnsi="Arial" w:cs="Arial"/>
        </w:rPr>
        <w:t>(4752) 700-700 доб. 1905</w:t>
      </w:r>
    </w:p>
    <w:p w14:paraId="3A0F0144" w14:textId="77777777" w:rsidR="00E83B42" w:rsidRDefault="00E83B42" w:rsidP="0005141E">
      <w:pPr>
        <w:pStyle w:val="af5"/>
        <w:rPr>
          <w:rFonts w:ascii="Arial" w:hAnsi="Arial" w:cs="Arial"/>
        </w:rPr>
      </w:pPr>
      <w:r w:rsidRPr="0005141E">
        <w:rPr>
          <w:rFonts w:ascii="Arial" w:hAnsi="Arial" w:cs="Arial"/>
          <w:lang w:val="fr-FR"/>
        </w:rPr>
        <w:t xml:space="preserve">E-mail: </w:t>
      </w:r>
      <w:r w:rsidR="001C7992">
        <w:fldChar w:fldCharType="begin"/>
      </w:r>
      <w:r w:rsidR="001C7992">
        <w:instrText xml:space="preserve"> HYPERLINK "mailto:TumakovaNS@tamcomsys.ru" </w:instrText>
      </w:r>
      <w:r w:rsidR="001C7992">
        <w:fldChar w:fldCharType="separate"/>
      </w:r>
      <w:r w:rsidRPr="0005141E">
        <w:rPr>
          <w:rFonts w:ascii="Arial" w:hAnsi="Arial" w:cs="Arial"/>
          <w:color w:val="0000FF"/>
          <w:u w:val="single"/>
          <w:lang w:val="en-US"/>
        </w:rPr>
        <w:t>TumakovaNS</w:t>
      </w:r>
      <w:r w:rsidRPr="0005141E">
        <w:rPr>
          <w:rFonts w:ascii="Arial" w:hAnsi="Arial" w:cs="Arial"/>
          <w:color w:val="0000FF"/>
          <w:u w:val="single"/>
        </w:rPr>
        <w:t>@</w:t>
      </w:r>
      <w:r w:rsidRPr="0005141E">
        <w:rPr>
          <w:rFonts w:ascii="Arial" w:hAnsi="Arial" w:cs="Arial"/>
          <w:color w:val="0000FF"/>
          <w:u w:val="single"/>
          <w:lang w:val="en-US"/>
        </w:rPr>
        <w:t>tamcomsys</w:t>
      </w:r>
      <w:r w:rsidRPr="0005141E">
        <w:rPr>
          <w:rFonts w:ascii="Arial" w:hAnsi="Arial" w:cs="Arial"/>
          <w:color w:val="0000FF"/>
          <w:u w:val="single"/>
        </w:rPr>
        <w:t>.</w:t>
      </w:r>
      <w:proofErr w:type="spellStart"/>
      <w:r w:rsidRPr="0005141E">
        <w:rPr>
          <w:rFonts w:ascii="Arial" w:hAnsi="Arial" w:cs="Arial"/>
          <w:color w:val="0000FF"/>
          <w:u w:val="single"/>
          <w:lang w:val="en-US"/>
        </w:rPr>
        <w:t>ru</w:t>
      </w:r>
      <w:proofErr w:type="spellEnd"/>
      <w:r w:rsidR="001C7992">
        <w:rPr>
          <w:rFonts w:ascii="Arial" w:hAnsi="Arial" w:cs="Arial"/>
          <w:color w:val="0000FF"/>
          <w:u w:val="single"/>
          <w:lang w:val="en-US"/>
        </w:rPr>
        <w:fldChar w:fldCharType="end"/>
      </w:r>
    </w:p>
    <w:p w14:paraId="5BA00D46" w14:textId="77777777" w:rsidR="00C73033" w:rsidRPr="00C73033" w:rsidRDefault="00C73033" w:rsidP="0005141E">
      <w:pPr>
        <w:pStyle w:val="af5"/>
        <w:rPr>
          <w:rFonts w:ascii="Arial" w:hAnsi="Arial" w:cs="Arial"/>
          <w:color w:val="000000"/>
        </w:rPr>
      </w:pPr>
    </w:p>
    <w:p w14:paraId="43C99655" w14:textId="0C10F7AE" w:rsidR="00B76BDD" w:rsidRDefault="001C7992" w:rsidP="0005141E">
      <w:pPr>
        <w:pStyle w:val="af5"/>
        <w:rPr>
          <w:rFonts w:ascii="Arial" w:hAnsi="Arial" w:cs="Arial"/>
        </w:rPr>
      </w:pPr>
      <w:r w:rsidRPr="001C7992">
        <w:rPr>
          <w:rFonts w:ascii="Arial" w:hAnsi="Arial" w:cs="Arial"/>
        </w:rPr>
        <w:t>Главный специалист</w:t>
      </w:r>
      <w:r>
        <w:rPr>
          <w:rFonts w:ascii="Arial" w:hAnsi="Arial" w:cs="Arial"/>
        </w:rPr>
        <w:t xml:space="preserve"> </w:t>
      </w:r>
      <w:proofErr w:type="spellStart"/>
      <w:r w:rsidRPr="001C7992">
        <w:rPr>
          <w:rFonts w:ascii="Arial" w:hAnsi="Arial" w:cs="Arial"/>
        </w:rPr>
        <w:t>Кувардин</w:t>
      </w:r>
      <w:proofErr w:type="spellEnd"/>
      <w:r w:rsidRPr="001C7992">
        <w:rPr>
          <w:rFonts w:ascii="Arial" w:hAnsi="Arial" w:cs="Arial"/>
        </w:rPr>
        <w:t xml:space="preserve"> Владимир Юрьевич</w:t>
      </w:r>
    </w:p>
    <w:p w14:paraId="483E9D1F" w14:textId="209D487F" w:rsidR="00E83B42" w:rsidRPr="0005141E" w:rsidRDefault="00E83B42" w:rsidP="0005141E">
      <w:pPr>
        <w:pStyle w:val="af5"/>
        <w:rPr>
          <w:rFonts w:ascii="Arial" w:hAnsi="Arial" w:cs="Arial"/>
        </w:rPr>
      </w:pPr>
      <w:r w:rsidRPr="0005141E">
        <w:rPr>
          <w:rFonts w:ascii="Arial" w:hAnsi="Arial" w:cs="Arial"/>
        </w:rPr>
        <w:t>тел</w:t>
      </w:r>
      <w:r w:rsidRPr="0005141E">
        <w:rPr>
          <w:rFonts w:ascii="Arial" w:hAnsi="Arial" w:cs="Arial"/>
          <w:lang w:val="fr-FR"/>
        </w:rPr>
        <w:t xml:space="preserve">.: </w:t>
      </w:r>
      <w:r w:rsidRPr="0005141E">
        <w:rPr>
          <w:rFonts w:ascii="Arial" w:hAnsi="Arial" w:cs="Arial"/>
        </w:rPr>
        <w:t>(4752) 700-700 доб</w:t>
      </w:r>
      <w:r w:rsidR="00C73033">
        <w:rPr>
          <w:rFonts w:ascii="Arial" w:hAnsi="Arial" w:cs="Arial"/>
        </w:rPr>
        <w:t xml:space="preserve">. </w:t>
      </w:r>
      <w:r w:rsidR="001C7992">
        <w:rPr>
          <w:rFonts w:ascii="Arial" w:hAnsi="Arial" w:cs="Arial"/>
        </w:rPr>
        <w:t>6140</w:t>
      </w:r>
      <w:bookmarkStart w:id="6" w:name="_GoBack"/>
      <w:bookmarkEnd w:id="6"/>
    </w:p>
    <w:p w14:paraId="251E9524" w14:textId="5019ADD9" w:rsidR="00E83B42" w:rsidRPr="001C7992" w:rsidRDefault="00E83B42" w:rsidP="0005141E">
      <w:pPr>
        <w:pStyle w:val="af5"/>
        <w:rPr>
          <w:rFonts w:asciiTheme="minorHAnsi" w:hAnsiTheme="minorHAnsi" w:cs="Arial"/>
          <w:color w:val="000000"/>
          <w:lang w:val="fr-FR"/>
        </w:rPr>
      </w:pPr>
      <w:r w:rsidRPr="0005141E">
        <w:rPr>
          <w:rFonts w:ascii="Arial" w:hAnsi="Arial" w:cs="Arial"/>
          <w:lang w:val="fr-FR"/>
        </w:rPr>
        <w:t xml:space="preserve">E-mail: </w:t>
      </w:r>
      <w:hyperlink r:id="rId10" w:history="1">
        <w:r w:rsidR="001C7992" w:rsidRPr="00FA6762">
          <w:rPr>
            <w:rStyle w:val="a3"/>
            <w:rFonts w:ascii="Helv" w:hAnsi="Helv" w:cs="Helv"/>
            <w:sz w:val="18"/>
            <w:szCs w:val="18"/>
          </w:rPr>
          <w:t>KuvardinVU@tamcomsys.ru</w:t>
        </w:r>
      </w:hyperlink>
      <w:r w:rsidR="001C7992">
        <w:rPr>
          <w:rFonts w:asciiTheme="minorHAnsi" w:hAnsiTheme="minorHAnsi" w:cs="Helv"/>
          <w:color w:val="000000"/>
          <w:sz w:val="18"/>
          <w:szCs w:val="18"/>
        </w:rPr>
        <w:t xml:space="preserve"> </w:t>
      </w:r>
    </w:p>
    <w:p w14:paraId="214C489E" w14:textId="77777777" w:rsidR="00E83B42" w:rsidRPr="00E83B42" w:rsidRDefault="00E83B42" w:rsidP="00E83B42">
      <w:pPr>
        <w:numPr>
          <w:ilvl w:val="0"/>
          <w:numId w:val="38"/>
        </w:numPr>
        <w:rPr>
          <w:rFonts w:ascii="Arial" w:hAnsi="Arial" w:cs="Arial"/>
        </w:rPr>
      </w:pPr>
      <w:r w:rsidRPr="00E83B42">
        <w:rPr>
          <w:rFonts w:ascii="Arial" w:hAnsi="Arial" w:cs="Arial"/>
          <w:b/>
        </w:rPr>
        <w:t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предпринимательства</w:t>
      </w:r>
      <w:r w:rsidRPr="00E83B42">
        <w:rPr>
          <w:rFonts w:ascii="Arial" w:hAnsi="Arial" w:cs="Arial"/>
        </w:rPr>
        <w:t xml:space="preserve">. </w:t>
      </w:r>
    </w:p>
    <w:p w14:paraId="068A9444" w14:textId="77777777" w:rsidR="00E83B42" w:rsidRPr="00E83B42" w:rsidRDefault="00E83B42" w:rsidP="00E83B42">
      <w:pPr>
        <w:numPr>
          <w:ilvl w:val="0"/>
          <w:numId w:val="38"/>
        </w:numPr>
        <w:spacing w:before="120"/>
        <w:jc w:val="both"/>
        <w:rPr>
          <w:rFonts w:ascii="Arial" w:hAnsi="Arial" w:cs="Arial"/>
          <w:color w:val="000000"/>
        </w:rPr>
      </w:pPr>
      <w:r w:rsidRPr="00E83B42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E83B42">
        <w:rPr>
          <w:rFonts w:ascii="Arial" w:hAnsi="Arial" w:cs="Arial"/>
        </w:rPr>
        <w:t>необходимо</w:t>
      </w:r>
      <w:r w:rsidRPr="00E83B42">
        <w:rPr>
          <w:rFonts w:ascii="Arial" w:hAnsi="Arial" w:cs="Arial"/>
          <w:bCs/>
        </w:rPr>
        <w:t xml:space="preserve"> направить Предложение, соответствующее требованиям настоящего Приглашения.</w:t>
      </w:r>
    </w:p>
    <w:p w14:paraId="0D66B765" w14:textId="77777777" w:rsidR="00E83B42" w:rsidRPr="00E83B42" w:rsidRDefault="00E83B42" w:rsidP="00E83B42">
      <w:pPr>
        <w:numPr>
          <w:ilvl w:val="0"/>
          <w:numId w:val="38"/>
        </w:numPr>
        <w:spacing w:before="120"/>
        <w:jc w:val="both"/>
        <w:rPr>
          <w:rFonts w:ascii="Arial" w:hAnsi="Arial" w:cs="Arial"/>
          <w:color w:val="000000"/>
        </w:rPr>
      </w:pPr>
      <w:r w:rsidRPr="00E83B42">
        <w:rPr>
          <w:rFonts w:ascii="Arial" w:hAnsi="Arial" w:cs="Arial"/>
        </w:rPr>
        <w:t xml:space="preserve">Официальным языком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E83B42">
        <w:rPr>
          <w:rFonts w:ascii="Arial" w:hAnsi="Arial" w:cs="Arial"/>
        </w:rPr>
        <w:lastRenderedPageBreak/>
        <w:t>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14:paraId="38964421" w14:textId="3A320898" w:rsidR="00E83B42" w:rsidRPr="00E83B42" w:rsidRDefault="00E83B42" w:rsidP="00C73033">
      <w:pPr>
        <w:numPr>
          <w:ilvl w:val="0"/>
          <w:numId w:val="38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Любой участник имеет право обратиться к Организатору за разъяснениями положений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>. За разъяснениями следует обращаться к лицам, указанным в п. 11 Приглашения. Все запросы на разъяснение</w:t>
      </w:r>
      <w:r w:rsidRPr="00E83B42">
        <w:rPr>
          <w:i/>
        </w:rPr>
        <w:t xml:space="preserve"> </w:t>
      </w:r>
      <w:r w:rsidRPr="00E83B42">
        <w:rPr>
          <w:rFonts w:ascii="Arial" w:hAnsi="Arial" w:cs="Arial"/>
          <w:i/>
        </w:rPr>
        <w:t>направляются размещаются в электронном виде на электронной площадке</w:t>
      </w:r>
      <w:r w:rsidRPr="00E83B42">
        <w:rPr>
          <w:rFonts w:ascii="Arial" w:hAnsi="Arial" w:cs="Arial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E83B42">
        <w:rPr>
          <w:rFonts w:ascii="Arial" w:hAnsi="Arial" w:cs="Arial"/>
          <w:i/>
        </w:rPr>
        <w:t>направляет</w:t>
      </w:r>
      <w:r w:rsidRPr="00E83B42">
        <w:rPr>
          <w:i/>
        </w:rPr>
        <w:t xml:space="preserve"> </w:t>
      </w:r>
      <w:r w:rsidRPr="00E83B42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 w:rsidRPr="00E83B42">
        <w:rPr>
          <w:rFonts w:ascii="Arial" w:hAnsi="Arial" w:cs="Arial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</w:t>
      </w:r>
      <w:r w:rsidRPr="00E83B42">
        <w:t xml:space="preserve"> </w:t>
      </w:r>
      <w:hyperlink r:id="rId11" w:history="1">
        <w:r w:rsidR="00C73033" w:rsidRPr="002A7694">
          <w:rPr>
            <w:rStyle w:val="a3"/>
          </w:rPr>
          <w:t>https://etp.gpb.ru</w:t>
        </w:r>
      </w:hyperlink>
      <w:r w:rsidRPr="00E83B42">
        <w:rPr>
          <w:rFonts w:ascii="Arial" w:hAnsi="Arial" w:cs="Arial"/>
        </w:rPr>
        <w:t>,</w:t>
      </w:r>
      <w:r w:rsidR="00C73033" w:rsidRPr="00C73033">
        <w:rPr>
          <w:rFonts w:ascii="Arial" w:hAnsi="Arial" w:cs="Arial"/>
        </w:rPr>
        <w:t xml:space="preserve"> </w:t>
      </w:r>
      <w:r w:rsidRPr="00E83B42">
        <w:rPr>
          <w:rFonts w:ascii="Arial" w:hAnsi="Arial" w:cs="Arial"/>
        </w:rPr>
        <w:t xml:space="preserve">  интернет-сайте </w:t>
      </w:r>
      <w:hyperlink r:id="rId12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3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14:paraId="77C086CB" w14:textId="120778F7" w:rsidR="00E83B42" w:rsidRPr="00E83B42" w:rsidRDefault="00E83B42" w:rsidP="00C73033">
      <w:pPr>
        <w:numPr>
          <w:ilvl w:val="0"/>
          <w:numId w:val="38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E83B42">
        <w:rPr>
          <w:rFonts w:ascii="Arial" w:hAnsi="Arial" w:cs="Arial"/>
          <w:i/>
        </w:rPr>
        <w:t>на электронной площадке</w:t>
      </w:r>
      <w:r w:rsidRPr="00E83B42">
        <w:t xml:space="preserve"> </w:t>
      </w:r>
      <w:hyperlink r:id="rId14" w:history="1">
        <w:r w:rsidR="00C73033" w:rsidRPr="002A7694">
          <w:rPr>
            <w:rStyle w:val="a3"/>
          </w:rPr>
          <w:t>https://etp.gpb.ru</w:t>
        </w:r>
      </w:hyperlink>
      <w:r w:rsidR="00C73033" w:rsidRPr="00C73033">
        <w:t xml:space="preserve"> </w:t>
      </w:r>
      <w:r w:rsidRPr="00E83B42">
        <w:rPr>
          <w:rFonts w:ascii="Arial" w:hAnsi="Arial" w:cs="Arial"/>
          <w:i/>
        </w:rPr>
        <w:t xml:space="preserve">(при проведении конкурса в электронной форме), </w:t>
      </w:r>
      <w:r w:rsidRPr="00E83B42">
        <w:rPr>
          <w:rFonts w:ascii="Arial" w:hAnsi="Arial" w:cs="Arial"/>
        </w:rPr>
        <w:t xml:space="preserve">интернет-сайте </w:t>
      </w:r>
      <w:hyperlink r:id="rId15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6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и направляются всем участникам закупки, которым была предоставлена конкурсная документация по запросу.</w:t>
      </w:r>
    </w:p>
    <w:p w14:paraId="30000DA9" w14:textId="414B4DE4" w:rsidR="00E83B42" w:rsidRPr="00E83B42" w:rsidRDefault="00E83B42" w:rsidP="0005141E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E83B42">
        <w:rPr>
          <w:rFonts w:ascii="Arial" w:hAnsi="Arial" w:cs="Arial"/>
          <w:i/>
        </w:rPr>
        <w:t xml:space="preserve">на электронной площадке </w:t>
      </w:r>
      <w:hyperlink r:id="rId17" w:history="1">
        <w:r w:rsidR="00C73033" w:rsidRPr="002A7694">
          <w:rPr>
            <w:rStyle w:val="a3"/>
          </w:rPr>
          <w:t>https://etp.gpb.ru</w:t>
        </w:r>
      </w:hyperlink>
      <w:r w:rsidR="00C73033" w:rsidRPr="00C73033">
        <w:t xml:space="preserve"> </w:t>
      </w:r>
      <w:r w:rsidRPr="00E83B42">
        <w:rPr>
          <w:rFonts w:ascii="Arial" w:hAnsi="Arial" w:cs="Arial"/>
          <w:i/>
        </w:rPr>
        <w:t xml:space="preserve"> (при проведении конкурса в электронной форме),</w:t>
      </w:r>
      <w:r w:rsidRPr="00E83B42">
        <w:rPr>
          <w:rFonts w:ascii="Arial" w:hAnsi="Arial" w:cs="Arial"/>
        </w:rPr>
        <w:t xml:space="preserve"> интернет-сайте </w:t>
      </w:r>
      <w:hyperlink r:id="rId18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9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14:paraId="0D18E63D" w14:textId="77777777" w:rsidR="00E83B42" w:rsidRPr="00E83B42" w:rsidRDefault="00E83B42" w:rsidP="00E83B42">
      <w:pPr>
        <w:numPr>
          <w:ilvl w:val="0"/>
          <w:numId w:val="38"/>
        </w:numPr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14:paraId="2188C181" w14:textId="4D15699E" w:rsidR="003B0C2D" w:rsidRPr="008F1FB0" w:rsidRDefault="00D30C3F" w:rsidP="00E83B42">
      <w:pPr>
        <w:spacing w:before="12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167428A4" w14:textId="77777777" w:rsidR="00CD4654" w:rsidRDefault="004E2285" w:rsidP="0005141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14:paraId="0147C697" w14:textId="77777777" w:rsidR="00CD4654" w:rsidRDefault="004E2285" w:rsidP="0005141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399A4C5F" w14:textId="77777777" w:rsidR="003B0C2D" w:rsidRPr="00AB2458" w:rsidRDefault="004E2285" w:rsidP="0005141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6F70B738" w14:textId="77777777" w:rsidR="00694ABB" w:rsidRDefault="004E2285" w:rsidP="0005141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14:paraId="5231DB6D" w14:textId="77777777" w:rsidR="00B30DA7" w:rsidRPr="00B30DA7" w:rsidRDefault="00694ABB" w:rsidP="0005141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5DBBB6A5" w14:textId="77777777" w:rsidR="00CD4654" w:rsidRDefault="00B30DA7" w:rsidP="0005141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55AADD0" w14:textId="77777777" w:rsidR="00CF4479" w:rsidRDefault="00CF4479" w:rsidP="0005141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</w:p>
    <w:p w14:paraId="36EEDEB3" w14:textId="77777777" w:rsidR="00B44AAF" w:rsidRPr="00B44AAF" w:rsidRDefault="00B44AAF" w:rsidP="0005141E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04E259C4" w14:textId="77777777" w:rsidR="00CD4654" w:rsidRDefault="004E2285" w:rsidP="0005141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E047DE"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14:paraId="7A9A6B6C" w14:textId="77777777"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1118096B" w14:textId="77777777"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622E1906" w14:textId="77777777" w:rsidR="00B44AAF" w:rsidRDefault="00B44AAF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4FEC1A4B" w14:textId="77777777" w:rsidR="00E83B42" w:rsidRPr="00B07378" w:rsidRDefault="00E83B42" w:rsidP="00E83B42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2FB99D78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7"/>
    <w:p w14:paraId="7EDABF7C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14:paraId="28F0EF69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14:paraId="3E1D5042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14:paraId="059CC7E6" w14:textId="77777777" w:rsidR="00E83B42" w:rsidRPr="00B07378" w:rsidRDefault="00E83B42" w:rsidP="00E83B42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Дополнительно к Предложению могут быть приложены:</w:t>
      </w:r>
    </w:p>
    <w:p w14:paraId="6AAD86D0" w14:textId="77777777" w:rsidR="00E83B42" w:rsidRPr="00B07378" w:rsidRDefault="00E83B42" w:rsidP="00E83B42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14:paraId="2EFA347C" w14:textId="77777777" w:rsidR="008A5A1C" w:rsidRDefault="008A5A1C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14:paraId="4FBC3D61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14:paraId="038BA542" w14:textId="5281FBC4"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14:paraId="1F4F817C" w14:textId="77777777"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14:paraId="5EFADC4E" w14:textId="77777777" w:rsidR="00E83B42" w:rsidRPr="0005141E" w:rsidRDefault="00E83B42" w:rsidP="00E83B42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05141E">
        <w:rPr>
          <w:rFonts w:ascii="Arial" w:hAnsi="Arial" w:cs="Arial"/>
          <w:b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05141E">
        <w:rPr>
          <w:rFonts w:ascii="Arial" w:hAnsi="Arial" w:cs="Arial"/>
          <w:b/>
          <w:bCs/>
          <w:i/>
          <w:sz w:val="20"/>
          <w:szCs w:val="20"/>
        </w:rPr>
        <w:t>pdf</w:t>
      </w:r>
      <w:proofErr w:type="spellEnd"/>
      <w:r w:rsidRPr="0005141E">
        <w:rPr>
          <w:rFonts w:ascii="Arial" w:hAnsi="Arial" w:cs="Arial"/>
          <w:b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25FBDC1F" w14:textId="77777777"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4A386302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14:paraId="703B2415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27E42A19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14:paraId="772FCD48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14:paraId="7FE338F1" w14:textId="77777777"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14:paraId="4B0C6412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</w:t>
      </w:r>
      <w:r w:rsidR="00E047DE">
        <w:rPr>
          <w:rFonts w:ascii="Arial" w:hAnsi="Arial" w:cs="Arial"/>
        </w:rPr>
        <w:t>оказания услуг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14:paraId="3567DD62" w14:textId="77777777"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</w:t>
      </w:r>
      <w:r w:rsidR="00E047DE">
        <w:rPr>
          <w:rFonts w:ascii="Arial" w:hAnsi="Arial" w:cs="Arial"/>
        </w:rPr>
        <w:t xml:space="preserve"> требуемых к оказанию услуг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14:paraId="6CA4C015" w14:textId="77777777"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14:paraId="0769CA69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14:paraId="0086DD77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14:paraId="50EABE00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887E070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14:paraId="6FBA1734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14:paraId="51192305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</w:t>
      </w:r>
      <w:r w:rsidR="00E047DE">
        <w:rPr>
          <w:rFonts w:ascii="Arial" w:hAnsi="Arial" w:cs="Arial"/>
        </w:rPr>
        <w:t>нты, требуемые для осуществления оказания услуг</w:t>
      </w:r>
      <w:r w:rsidR="00A0727F">
        <w:rPr>
          <w:rFonts w:ascii="Arial" w:hAnsi="Arial" w:cs="Arial"/>
        </w:rPr>
        <w:t>;</w:t>
      </w:r>
    </w:p>
    <w:p w14:paraId="4C615DD8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14:paraId="4E59F7F1" w14:textId="77777777"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 xml:space="preserve">- </w:t>
      </w:r>
      <w:r w:rsidR="00E46AE1" w:rsidRPr="00E46AE1">
        <w:rPr>
          <w:rFonts w:ascii="Arial" w:hAnsi="Arial" w:cs="Arial"/>
        </w:rPr>
        <w:t>Документы, подтверждающие что Оферент имеет право на оказание данного вида услуг (при необходимости), или документы, подтверждающие полномочия Оферента</w:t>
      </w:r>
      <w:r w:rsidR="00E46AE1">
        <w:rPr>
          <w:rFonts w:ascii="Arial" w:hAnsi="Arial" w:cs="Arial"/>
        </w:rPr>
        <w:t xml:space="preserve"> на оказание данного вида услуг</w:t>
      </w:r>
      <w:r w:rsidR="003C2609">
        <w:rPr>
          <w:rFonts w:ascii="Arial" w:hAnsi="Arial" w:cs="Arial"/>
        </w:rPr>
        <w:t>;</w:t>
      </w:r>
    </w:p>
    <w:p w14:paraId="7A063291" w14:textId="012EE90F" w:rsidR="003E5BC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CED0CC" w14:textId="77777777"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14:paraId="45C1C2DA" w14:textId="02CB4593" w:rsidR="00A33A17" w:rsidRDefault="0045054B" w:rsidP="00A23809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C73033" w:rsidRPr="002A7694">
          <w:rPr>
            <w:rStyle w:val="a3"/>
          </w:rPr>
          <w:t>https://etp.gpb.ru</w:t>
        </w:r>
      </w:hyperlink>
      <w:r w:rsidR="00C73033" w:rsidRPr="00C73033">
        <w:t xml:space="preserve"> </w:t>
      </w:r>
      <w:r w:rsidR="00A23809">
        <w:t xml:space="preserve"> </w:t>
      </w:r>
    </w:p>
    <w:p w14:paraId="355CF73E" w14:textId="77777777"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14:paraId="4A85DB64" w14:textId="77777777"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14:paraId="0C3E6B51" w14:textId="77777777" w:rsidR="001D00D4" w:rsidRDefault="004E2285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1A7A9B0" w14:textId="77777777"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2825A5AC" w14:textId="77777777" w:rsidR="00A51B32" w:rsidRDefault="00A51B32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47517E11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FA518E">
        <w:rPr>
          <w:rFonts w:ascii="Arial" w:hAnsi="Arial" w:cs="Arial"/>
        </w:rPr>
        <w:t>работ/услуг/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14:paraId="1C5E3010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466A024" w14:textId="77777777"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 xml:space="preserve"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</w:t>
      </w:r>
      <w:r w:rsidRPr="00A51B32">
        <w:rPr>
          <w:rFonts w:ascii="Arial" w:hAnsi="Arial" w:cs="Arial"/>
        </w:rPr>
        <w:lastRenderedPageBreak/>
        <w:t>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501A661C" w14:textId="77777777"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1FCC22A1" w14:textId="77777777"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14:paraId="755947E3" w14:textId="77777777" w:rsidR="00D96B28" w:rsidRDefault="00D96B28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14:paraId="7D27C1A7" w14:textId="77777777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14:paraId="793D1CF9" w14:textId="77777777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14:paraId="388D7FA8" w14:textId="77777777"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7BE5E4B8" w14:textId="1522CF56" w:rsidR="00A23809" w:rsidRPr="00C73033" w:rsidRDefault="00627476" w:rsidP="00A23809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C73033" w:rsidRPr="002A7694">
          <w:rPr>
            <w:rStyle w:val="a3"/>
          </w:rPr>
          <w:t>https://etp.gpb.ru</w:t>
        </w:r>
      </w:hyperlink>
      <w:r w:rsidR="00C73033" w:rsidRPr="00C73033">
        <w:t xml:space="preserve"> </w:t>
      </w:r>
    </w:p>
    <w:p w14:paraId="3C0E9E10" w14:textId="27F53995" w:rsidR="00216FB5" w:rsidRPr="00A23809" w:rsidRDefault="003968A1" w:rsidP="00A23809">
      <w:pPr>
        <w:pStyle w:val="1"/>
        <w:spacing w:before="120"/>
        <w:ind w:left="567" w:hanging="567"/>
        <w:contextualSpacing w:val="0"/>
        <w:jc w:val="both"/>
      </w:pPr>
      <w:r w:rsidRPr="00A23809">
        <w:rPr>
          <w:bCs/>
          <w:i/>
          <w:iCs/>
        </w:rPr>
        <w:t>25.2.</w:t>
      </w:r>
      <w:r w:rsidRPr="00A23809">
        <w:rPr>
          <w:bCs/>
          <w:iCs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A23809">
        <w:rPr>
          <w:bCs/>
          <w:iCs/>
        </w:rPr>
        <w:t xml:space="preserve">. </w:t>
      </w:r>
      <w:r w:rsidR="00B77A3E" w:rsidRPr="00A23809">
        <w:t xml:space="preserve">Порядок подачи Предложений через функционал электронной торговой определяется </w:t>
      </w:r>
      <w:r w:rsidRPr="00A23809">
        <w:t>правилами и инструкциями данной электронной торговой площадки</w:t>
      </w:r>
      <w:r w:rsidR="00C67AF6" w:rsidRPr="00A23809">
        <w:t>.</w:t>
      </w:r>
    </w:p>
    <w:p w14:paraId="17D2A4E8" w14:textId="77777777"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14:paraId="070D0AA3" w14:textId="77777777"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14:paraId="1A5DC517" w14:textId="77777777"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14:paraId="1A5ECDD6" w14:textId="77777777"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14:paraId="420B5359" w14:textId="77777777"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14:paraId="06312249" w14:textId="1FF00528" w:rsidR="008D322B" w:rsidRPr="008D322B" w:rsidRDefault="00911CA0" w:rsidP="00A23809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14:paraId="25FCFAED" w14:textId="77777777"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14:paraId="75332D9A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76963E5" w14:textId="77777777"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14:paraId="312A1C7D" w14:textId="77777777"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14:paraId="3793A826" w14:textId="77777777"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14:paraId="36A6913F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14:paraId="2F1EF6C1" w14:textId="77777777"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14:paraId="51ED0DEC" w14:textId="77777777"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0E3BFF56" w14:textId="77777777" w:rsidR="00216FB5" w:rsidRDefault="004E2285" w:rsidP="005A225D">
      <w:pPr>
        <w:pStyle w:val="3"/>
        <w:rPr>
          <w:iCs/>
        </w:rPr>
      </w:pPr>
      <w:bookmarkStart w:id="8" w:name="_Toc261601641"/>
      <w:r w:rsidRPr="00380C8F">
        <w:t xml:space="preserve">Цена </w:t>
      </w:r>
      <w:bookmarkEnd w:id="8"/>
    </w:p>
    <w:p w14:paraId="2EBF4F99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 w:rsidR="001675F0">
        <w:rPr>
          <w:rFonts w:ascii="Arial" w:hAnsi="Arial" w:cs="Arial"/>
          <w:bCs/>
          <w:iCs/>
          <w:szCs w:val="28"/>
        </w:rPr>
        <w:t>услуг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14:paraId="7C5D73C0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</w:t>
      </w:r>
      <w:r w:rsidR="00FA518E">
        <w:rPr>
          <w:rFonts w:ascii="Arial" w:hAnsi="Arial" w:cs="Arial"/>
        </w:rPr>
        <w:t xml:space="preserve"> оказания услуг</w:t>
      </w:r>
      <w:r w:rsidR="00675620">
        <w:rPr>
          <w:rFonts w:ascii="Arial" w:hAnsi="Arial" w:cs="Arial"/>
        </w:rPr>
        <w:t>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14:paraId="282E7E6B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 xml:space="preserve">Базис </w:t>
      </w:r>
      <w:r w:rsidR="002E75A0">
        <w:rPr>
          <w:rFonts w:ascii="Arial" w:hAnsi="Arial" w:cs="Arial"/>
          <w:bCs/>
          <w:iCs/>
          <w:szCs w:val="28"/>
        </w:rPr>
        <w:t>цены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14:paraId="1AB4977B" w14:textId="77777777"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14:paraId="1D23FD89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2E75A0">
        <w:rPr>
          <w:rFonts w:ascii="Arial" w:hAnsi="Arial" w:cs="Arial"/>
        </w:rPr>
        <w:t>Условиях заключения договора оказания услуг</w:t>
      </w:r>
      <w:r w:rsidR="00675620">
        <w:rPr>
          <w:rFonts w:ascii="Arial" w:hAnsi="Arial" w:cs="Arial"/>
        </w:rPr>
        <w:t>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08C23EEC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75F0">
        <w:rPr>
          <w:rFonts w:ascii="Arial" w:hAnsi="Arial" w:cs="Arial"/>
          <w:bCs/>
          <w:iCs/>
          <w:szCs w:val="28"/>
        </w:rPr>
        <w:t xml:space="preserve">услуг </w:t>
      </w:r>
      <w:r w:rsidR="004E2285" w:rsidRPr="00380C8F">
        <w:rPr>
          <w:rFonts w:ascii="Arial" w:hAnsi="Arial" w:cs="Arial"/>
          <w:bCs/>
          <w:iCs/>
          <w:szCs w:val="28"/>
        </w:rPr>
        <w:t>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14:paraId="1EF4A885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</w:t>
      </w:r>
      <w:r w:rsidR="002E75A0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 xml:space="preserve">Условия заключения договора </w:t>
      </w:r>
      <w:r w:rsidR="00B64F89">
        <w:rPr>
          <w:rFonts w:ascii="Arial" w:hAnsi="Arial" w:cs="Arial"/>
        </w:rPr>
        <w:t>оказания услуг</w:t>
      </w:r>
      <w:r w:rsidR="00675620">
        <w:rPr>
          <w:rFonts w:ascii="Arial" w:hAnsi="Arial" w:cs="Arial"/>
        </w:rPr>
        <w:t>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14:paraId="2AF1C66B" w14:textId="77777777" w:rsidR="00B01198" w:rsidRDefault="00E62E70" w:rsidP="005A225D">
      <w:pPr>
        <w:pStyle w:val="3"/>
      </w:pPr>
      <w:bookmarkStart w:id="9" w:name="_Toc261601642"/>
      <w:r w:rsidRPr="00F9455F">
        <w:t xml:space="preserve">30. </w:t>
      </w:r>
      <w:r w:rsidR="004E2285" w:rsidRPr="00380C8F">
        <w:t>Условия оплаты</w:t>
      </w:r>
      <w:bookmarkEnd w:id="9"/>
    </w:p>
    <w:p w14:paraId="1855B105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14:paraId="2A74BE7F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 w:rsidR="002E75A0">
        <w:rPr>
          <w:rFonts w:ascii="Arial" w:hAnsi="Arial" w:cs="Arial"/>
          <w:bCs/>
          <w:iCs/>
          <w:szCs w:val="28"/>
        </w:rPr>
        <w:t xml:space="preserve"> услуги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0" w:name="_Toc261601643"/>
    </w:p>
    <w:p w14:paraId="5BBCD205" w14:textId="77777777"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0"/>
    </w:p>
    <w:p w14:paraId="75D1F962" w14:textId="77777777"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 w:rsidR="002E75A0"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="00380785" w:rsidRPr="00E20B2F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14:paraId="13591034" w14:textId="77777777"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</w:t>
      </w:r>
      <w:r w:rsidR="002E75A0"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="00E20B2F"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14:paraId="5ACF4812" w14:textId="77777777"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>.</w:t>
      </w:r>
      <w:r w:rsidR="002E75A0">
        <w:rPr>
          <w:rFonts w:ascii="Arial" w:hAnsi="Arial" w:cs="Arial"/>
          <w:bCs/>
          <w:iCs/>
          <w:szCs w:val="28"/>
        </w:rPr>
        <w:t>3</w:t>
      </w:r>
      <w:r w:rsidR="0075686B">
        <w:rPr>
          <w:rFonts w:ascii="Arial" w:hAnsi="Arial" w:cs="Arial"/>
          <w:bCs/>
          <w:iCs/>
          <w:szCs w:val="28"/>
        </w:rPr>
        <w:t xml:space="preserve">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>должен согласиться с предложенными условиями пр</w:t>
      </w:r>
      <w:r w:rsidR="002E75A0">
        <w:rPr>
          <w:rFonts w:ascii="Arial" w:hAnsi="Arial" w:cs="Arial"/>
          <w:bCs/>
          <w:iCs/>
          <w:szCs w:val="28"/>
        </w:rPr>
        <w:t>едоставления гарантии качества оказываемых услуг</w:t>
      </w:r>
      <w:r w:rsidR="002C6822">
        <w:rPr>
          <w:rFonts w:ascii="Arial" w:hAnsi="Arial" w:cs="Arial"/>
          <w:bCs/>
          <w:iCs/>
          <w:szCs w:val="28"/>
        </w:rPr>
        <w:t>,</w:t>
      </w:r>
      <w:r w:rsidR="00BE5632"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14:paraId="5D0CC8AF" w14:textId="77777777" w:rsidR="00B01198" w:rsidRDefault="00E62E70" w:rsidP="005A225D">
      <w:pPr>
        <w:pStyle w:val="3"/>
      </w:pPr>
      <w:bookmarkStart w:id="11" w:name="_Toc261601644"/>
      <w:r>
        <w:t xml:space="preserve">32. </w:t>
      </w:r>
      <w:r w:rsidR="00E20B2F">
        <w:t>С</w:t>
      </w:r>
      <w:r w:rsidR="004E2285" w:rsidRPr="00380C8F">
        <w:t xml:space="preserve">роки и условия </w:t>
      </w:r>
      <w:bookmarkEnd w:id="11"/>
      <w:r w:rsidR="002F4B1F">
        <w:t>оказания услуг</w:t>
      </w:r>
    </w:p>
    <w:p w14:paraId="4E7BBBDD" w14:textId="77777777"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B03AA"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14:paraId="4A147072" w14:textId="789C5CCD" w:rsidR="0060274E" w:rsidRDefault="00BA15EB" w:rsidP="001343C7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B03AA">
        <w:rPr>
          <w:rFonts w:ascii="Arial" w:hAnsi="Arial" w:cs="Arial"/>
          <w:bCs/>
          <w:iCs/>
          <w:szCs w:val="28"/>
        </w:rPr>
        <w:t>оказания услуг.</w:t>
      </w:r>
    </w:p>
    <w:p w14:paraId="0D2A95F7" w14:textId="1C9DD26F" w:rsidR="004C2931" w:rsidRPr="0005141E" w:rsidRDefault="004C2931" w:rsidP="004C2931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</w:r>
      <w:r w:rsidRPr="0005141E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лотов, то Участник вправе предложить только оказание всего объема услуг, предусмотренного одним лотом, указанным в Приложении № 2 к Приглашению. Участник вправе предложить оказание услуг как в отношении одного, так и в отношении нескольких или всех лотов, предусмотренных в Приложении № 2 к Приглашению.</w:t>
      </w:r>
      <w:r w:rsidR="00D24C62" w:rsidRPr="0005141E">
        <w:t xml:space="preserve"> </w:t>
      </w:r>
      <w:r w:rsidR="00D24C62" w:rsidRPr="0005141E">
        <w:rPr>
          <w:rFonts w:ascii="Arial" w:hAnsi="Arial" w:cs="Arial"/>
          <w:bCs/>
          <w:iCs/>
          <w:szCs w:val="28"/>
        </w:rPr>
        <w:t>При этом, должны быть указаны расценки за каждую позицию лота.</w:t>
      </w:r>
      <w:r w:rsidRPr="0005141E">
        <w:rPr>
          <w:rFonts w:ascii="Arial" w:hAnsi="Arial" w:cs="Arial"/>
          <w:bCs/>
          <w:iCs/>
          <w:szCs w:val="28"/>
        </w:rPr>
        <w:t xml:space="preserve"> </w:t>
      </w:r>
    </w:p>
    <w:p w14:paraId="35C7E253" w14:textId="36E945DD" w:rsidR="005A0537" w:rsidRPr="0005141E" w:rsidRDefault="004C2931" w:rsidP="004C2931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05141E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позиций, то Участник вправе предложить оказание услуг по одной, нескольким или всем позициям услуг, указанным в Приложении № 2 к Приглашению</w:t>
      </w:r>
      <w:r w:rsidR="00E20B2F" w:rsidRPr="0005141E">
        <w:rPr>
          <w:rFonts w:ascii="Arial" w:hAnsi="Arial" w:cs="Arial"/>
          <w:bCs/>
          <w:iCs/>
          <w:szCs w:val="28"/>
        </w:rPr>
        <w:t>.</w:t>
      </w:r>
    </w:p>
    <w:p w14:paraId="50424977" w14:textId="77777777"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05141E">
        <w:rPr>
          <w:rFonts w:ascii="Arial" w:hAnsi="Arial" w:cs="Arial"/>
          <w:bCs/>
          <w:iCs/>
          <w:szCs w:val="28"/>
        </w:rPr>
        <w:t>3</w:t>
      </w:r>
      <w:r w:rsidR="00E62E70" w:rsidRPr="0005141E">
        <w:rPr>
          <w:rFonts w:ascii="Arial" w:hAnsi="Arial" w:cs="Arial"/>
          <w:bCs/>
          <w:iCs/>
          <w:szCs w:val="28"/>
        </w:rPr>
        <w:t>2</w:t>
      </w:r>
      <w:r w:rsidRPr="0005141E">
        <w:rPr>
          <w:rFonts w:ascii="Arial" w:hAnsi="Arial" w:cs="Arial"/>
          <w:bCs/>
          <w:iCs/>
          <w:szCs w:val="28"/>
        </w:rPr>
        <w:t xml:space="preserve">.4. </w:t>
      </w:r>
      <w:r w:rsidR="00675620" w:rsidRPr="0005141E">
        <w:rPr>
          <w:rFonts w:ascii="Arial" w:hAnsi="Arial" w:cs="Arial"/>
          <w:bCs/>
          <w:iCs/>
          <w:szCs w:val="28"/>
        </w:rPr>
        <w:t>Участник</w:t>
      </w:r>
      <w:r w:rsidR="00E20B2F" w:rsidRPr="0005141E">
        <w:rPr>
          <w:rFonts w:ascii="Arial" w:hAnsi="Arial" w:cs="Arial"/>
          <w:bCs/>
          <w:iCs/>
          <w:szCs w:val="28"/>
        </w:rPr>
        <w:t xml:space="preserve"> должен указать в Приложени</w:t>
      </w:r>
      <w:r w:rsidR="00675620" w:rsidRPr="0005141E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 w:rsidR="00EB03AA"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="00E20B2F" w:rsidRPr="00C40A17">
        <w:rPr>
          <w:rFonts w:ascii="Arial" w:hAnsi="Arial" w:cs="Arial"/>
          <w:bCs/>
          <w:iCs/>
          <w:szCs w:val="28"/>
        </w:rPr>
        <w:t>.</w:t>
      </w:r>
    </w:p>
    <w:p w14:paraId="1A0946BB" w14:textId="77777777"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FA518E">
        <w:rPr>
          <w:rFonts w:ascii="Arial" w:hAnsi="Arial" w:cs="Arial"/>
          <w:bCs/>
          <w:iCs/>
          <w:szCs w:val="28"/>
        </w:rPr>
        <w:t>оказания услуг</w:t>
      </w:r>
      <w:r w:rsidR="00E20B2F">
        <w:rPr>
          <w:rFonts w:ascii="Arial" w:hAnsi="Arial" w:cs="Arial"/>
          <w:bCs/>
          <w:iCs/>
          <w:szCs w:val="28"/>
        </w:rPr>
        <w:t xml:space="preserve">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14:paraId="70EB2802" w14:textId="77777777"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B03AA">
        <w:rPr>
          <w:rFonts w:ascii="Arial" w:hAnsi="Arial" w:cs="Arial"/>
          <w:bCs/>
          <w:iCs/>
          <w:szCs w:val="28"/>
        </w:rPr>
        <w:t>оказания услуг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14:paraId="086AB7C9" w14:textId="77777777"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14:paraId="01195298" w14:textId="77777777"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14:paraId="43824A04" w14:textId="77777777"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785E4927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54295055" w14:textId="77777777" w:rsidR="00B01198" w:rsidRPr="005A225D" w:rsidRDefault="006B6B08" w:rsidP="005A225D">
      <w:pPr>
        <w:pStyle w:val="3"/>
      </w:pPr>
      <w:bookmarkStart w:id="12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</w:t>
      </w:r>
      <w:bookmarkEnd w:id="12"/>
      <w:r w:rsidR="00A45A4E">
        <w:t>задание для оказания услуг</w:t>
      </w:r>
    </w:p>
    <w:p w14:paraId="4FFBADC3" w14:textId="77777777"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>.1.</w:t>
      </w:r>
      <w:r w:rsidR="00A45A4E"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 w:rsidR="00D06CE8">
        <w:rPr>
          <w:rFonts w:ascii="Arial" w:hAnsi="Arial" w:cs="Arial"/>
          <w:bCs/>
          <w:iCs/>
          <w:szCs w:val="28"/>
        </w:rPr>
        <w:t xml:space="preserve"> в Приложении № 6</w:t>
      </w:r>
      <w:r w:rsidR="00E029A0" w:rsidRPr="00E029A0">
        <w:rPr>
          <w:rFonts w:ascii="Arial" w:hAnsi="Arial" w:cs="Arial"/>
          <w:bCs/>
          <w:iCs/>
          <w:szCs w:val="28"/>
        </w:rPr>
        <w:t>.</w:t>
      </w:r>
    </w:p>
    <w:p w14:paraId="0545E65D" w14:textId="77777777" w:rsidR="00A45A4E" w:rsidRPr="00A45A4E" w:rsidRDefault="00DD247B" w:rsidP="00A45A4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 xml:space="preserve">.2. </w:t>
      </w:r>
      <w:r w:rsidR="00A45A4E"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</w:p>
    <w:p w14:paraId="65A32D10" w14:textId="77777777" w:rsidR="0097754B" w:rsidRDefault="0097754B" w:rsidP="004031F7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4004B041" w14:textId="77777777"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14:paraId="0EEA879B" w14:textId="77777777"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14:paraId="5660FE8E" w14:textId="77777777"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14:paraId="62125EBB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75C92145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400E3F24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7D991148" w14:textId="77777777"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14:paraId="27A94642" w14:textId="77777777" w:rsidR="00A23809" w:rsidRPr="00A23809" w:rsidRDefault="00A23809" w:rsidP="00A23809"/>
    <w:p w14:paraId="5602A09A" w14:textId="023E10BC" w:rsidR="00A23809" w:rsidRPr="00A23809" w:rsidRDefault="00A23809" w:rsidP="00A23809">
      <w:pPr>
        <w:jc w:val="both"/>
      </w:pPr>
      <w:r>
        <w:t xml:space="preserve">39. </w:t>
      </w:r>
      <w:r w:rsidRPr="00A23809">
        <w:t>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14:paraId="7438E2C0" w14:textId="31D46CD8" w:rsidR="00B01198" w:rsidRDefault="00A23809" w:rsidP="005A225D">
      <w:pPr>
        <w:pStyle w:val="3"/>
      </w:pPr>
      <w:r>
        <w:t>40</w:t>
      </w:r>
      <w:r w:rsidR="004E1A5A">
        <w:t xml:space="preserve">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14:paraId="455FD9A9" w14:textId="77777777"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14:paraId="05BAF61D" w14:textId="77777777" w:rsidTr="007B6103">
        <w:trPr>
          <w:cantSplit/>
          <w:trHeight w:val="240"/>
        </w:trPr>
        <w:tc>
          <w:tcPr>
            <w:tcW w:w="576" w:type="dxa"/>
            <w:vMerge w:val="restart"/>
          </w:tcPr>
          <w:p w14:paraId="092DF041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14:paraId="4266A88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14:paraId="775B5439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14:paraId="162E307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70805D1F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7815D0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8D9DB30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14:paraId="28BA8287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D06CE8" w:rsidRPr="003C2609" w14:paraId="1596D838" w14:textId="77777777" w:rsidTr="005E31D5">
        <w:trPr>
          <w:cantSplit/>
          <w:trHeight w:val="240"/>
        </w:trPr>
        <w:tc>
          <w:tcPr>
            <w:tcW w:w="576" w:type="dxa"/>
            <w:vMerge w:val="restart"/>
          </w:tcPr>
          <w:p w14:paraId="0505FA49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14:paraId="515F66B6" w14:textId="2E29ED54" w:rsidR="0060274E" w:rsidRDefault="00D06CE8" w:rsidP="001343C7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 w:rsidR="00850381"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 w:rsidR="00850381"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14:paraId="53F423B1" w14:textId="19827248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="00D06CE8"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14:paraId="580A1364" w14:textId="3C66E190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D06CE8" w:rsidRPr="003C2609" w14:paraId="2343030A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6F19D9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E38252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1AF69EA4" w14:textId="51E82DFF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="00D06CE8"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14:paraId="0230C004" w14:textId="77777777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="00D06CE8"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177E43D0" w14:textId="77777777" w:rsidTr="005E31D5">
        <w:trPr>
          <w:cantSplit/>
          <w:trHeight w:val="384"/>
        </w:trPr>
        <w:tc>
          <w:tcPr>
            <w:tcW w:w="576" w:type="dxa"/>
            <w:vMerge w:val="restart"/>
          </w:tcPr>
          <w:p w14:paraId="5CD86934" w14:textId="533983ED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548E72C" w14:textId="77777777" w:rsidR="003C2609" w:rsidRPr="003C2609" w:rsidRDefault="00F25578" w:rsidP="005E31D5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14:paraId="08D989C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C878EC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3BBF1BB" w14:textId="77777777" w:rsidTr="005E31D5">
        <w:trPr>
          <w:cantSplit/>
          <w:trHeight w:val="333"/>
        </w:trPr>
        <w:tc>
          <w:tcPr>
            <w:tcW w:w="576" w:type="dxa"/>
            <w:vMerge/>
          </w:tcPr>
          <w:p w14:paraId="61FC474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264711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F797F9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320286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B954FC5" w14:textId="77777777" w:rsidTr="005E31D5">
        <w:trPr>
          <w:cantSplit/>
          <w:trHeight w:val="355"/>
        </w:trPr>
        <w:tc>
          <w:tcPr>
            <w:tcW w:w="576" w:type="dxa"/>
            <w:vMerge w:val="restart"/>
          </w:tcPr>
          <w:p w14:paraId="1C3570BF" w14:textId="6086F157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93312BF" w14:textId="77777777"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14:paraId="47630E8A" w14:textId="77777777"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14:paraId="3E31A637" w14:textId="77777777"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14:paraId="11C25CE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872EA5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7304F3EE" w14:textId="77777777" w:rsidTr="005E31D5">
        <w:trPr>
          <w:cantSplit/>
          <w:trHeight w:val="149"/>
        </w:trPr>
        <w:tc>
          <w:tcPr>
            <w:tcW w:w="576" w:type="dxa"/>
            <w:vMerge/>
          </w:tcPr>
          <w:p w14:paraId="4A220092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57CD0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04D568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1FE475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D39DE46" w14:textId="77777777" w:rsidTr="005E31D5">
        <w:trPr>
          <w:cantSplit/>
          <w:trHeight w:val="360"/>
        </w:trPr>
        <w:tc>
          <w:tcPr>
            <w:tcW w:w="576" w:type="dxa"/>
            <w:vMerge w:val="restart"/>
          </w:tcPr>
          <w:p w14:paraId="200EEB4C" w14:textId="33E57311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7658392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14:paraId="0C756464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0E98F69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6F9DAC2D" w14:textId="77777777" w:rsidTr="005E31D5">
        <w:trPr>
          <w:cantSplit/>
          <w:trHeight w:val="360"/>
        </w:trPr>
        <w:tc>
          <w:tcPr>
            <w:tcW w:w="576" w:type="dxa"/>
            <w:vMerge/>
          </w:tcPr>
          <w:p w14:paraId="5010D2DC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0761AF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DF43AE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D85C32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78BE249" w14:textId="77777777" w:rsidTr="005E31D5">
        <w:trPr>
          <w:cantSplit/>
          <w:trHeight w:val="346"/>
        </w:trPr>
        <w:tc>
          <w:tcPr>
            <w:tcW w:w="576" w:type="dxa"/>
            <w:vMerge w:val="restart"/>
          </w:tcPr>
          <w:p w14:paraId="0EE32CD7" w14:textId="047C3290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3C3BFC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14:paraId="6454EC9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2905334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0E85788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C74E1A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B01F3C1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4F0E10B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7F64A1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0D3B47C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316D858C" w14:textId="2BAC7A8E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51A90FAB" w14:textId="77777777" w:rsidR="003C2609" w:rsidRPr="003C2609" w:rsidRDefault="006E437E" w:rsidP="003C2609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 xml:space="preserve">Оказываемые Контрагентом услуги соответствуют ГОСТ, ТУ и другим </w:t>
            </w:r>
            <w:r w:rsidRPr="006E437E">
              <w:rPr>
                <w:rFonts w:ascii="Arial" w:hAnsi="Arial" w:cs="Arial"/>
              </w:rPr>
              <w:lastRenderedPageBreak/>
              <w:t>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14:paraId="5DCAFBB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14:paraId="4F27B19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EC59996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14BFC45A" w14:textId="77777777"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BDC793A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423795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FF1EAB3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5E3BA719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0DA1F10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8A946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0F81C5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964772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598E0025" w14:textId="77777777" w:rsidTr="005E31D5">
        <w:trPr>
          <w:cantSplit/>
          <w:trHeight w:val="282"/>
        </w:trPr>
        <w:tc>
          <w:tcPr>
            <w:tcW w:w="576" w:type="dxa"/>
            <w:vMerge w:val="restart"/>
          </w:tcPr>
          <w:p w14:paraId="31865010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14:paraId="08BA3176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14:paraId="6A081F7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54ABB00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2E3D03EE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37A87D5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5DD0350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AD5014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78A0071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02BAC139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75CC7DA0" w14:textId="12E674ED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0FC5DDC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</w:p>
        </w:tc>
        <w:tc>
          <w:tcPr>
            <w:tcW w:w="2126" w:type="dxa"/>
            <w:vAlign w:val="center"/>
          </w:tcPr>
          <w:p w14:paraId="2CA988C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7EF11B8C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5D7BC2A9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519368D2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F29143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5F936E2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4BB38B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25175453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6FE7A2BC" w14:textId="2E206BAF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14:paraId="245B023B" w14:textId="77777777" w:rsidR="005F5398" w:rsidRPr="00FC34AA" w:rsidRDefault="005F5398" w:rsidP="005F5398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14:paraId="527155B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0F1535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04B60A4C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0B0AC993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7E3C294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7AC67C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C15359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7D945EA7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56B5C5AC" w14:textId="2CCFEC45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14:paraId="166D3CF1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77C79AC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F89AB18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F7599A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47EAD018" w14:textId="77777777" w:rsidTr="00E83B42">
        <w:trPr>
          <w:cantSplit/>
          <w:trHeight w:val="457"/>
        </w:trPr>
        <w:tc>
          <w:tcPr>
            <w:tcW w:w="576" w:type="dxa"/>
            <w:vMerge/>
          </w:tcPr>
          <w:p w14:paraId="40001558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E3FA15E" w14:textId="77777777" w:rsidR="005F5398" w:rsidRPr="00503F54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4A1E692A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BB55E2E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163E0A34" w14:textId="3FA7E8C9"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EB71FA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14:paraId="651A2C6E" w14:textId="673D5AA9" w:rsidR="00B01198" w:rsidRDefault="00A23809" w:rsidP="00A23809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38275300" w14:textId="77777777" w:rsidR="00705385" w:rsidRPr="009553B5" w:rsidRDefault="00705385" w:rsidP="00EB71F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14:paraId="57A7F513" w14:textId="73D65DC5" w:rsidR="00B01198" w:rsidRDefault="00A23809" w:rsidP="005A225D">
      <w:pPr>
        <w:pStyle w:val="3"/>
      </w:pPr>
      <w:r>
        <w:t>40</w:t>
      </w:r>
      <w:r w:rsidR="00F56F9B">
        <w:t xml:space="preserve">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14:paraId="6171BE14" w14:textId="77777777"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14:paraId="26ED97BD" w14:textId="77777777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6395FFD9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14:paraId="0C8507F8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14:paraId="668F6A4A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14:paraId="6F82220E" w14:textId="77777777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03E2F4FF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14:paraId="34DD8B1E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14:paraId="322EC562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14:paraId="4756FF04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14:paraId="2B6D6ED8" w14:textId="77777777" w:rsidTr="00B10A67">
        <w:trPr>
          <w:cantSplit/>
          <w:trHeight w:val="555"/>
        </w:trPr>
        <w:tc>
          <w:tcPr>
            <w:tcW w:w="576" w:type="dxa"/>
            <w:vAlign w:val="center"/>
          </w:tcPr>
          <w:p w14:paraId="6E61589C" w14:textId="77777777"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14:paraId="27915DAC" w14:textId="77777777"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14:paraId="0EC352D9" w14:textId="77777777"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14:paraId="764E0D9E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14:paraId="20422578" w14:textId="77777777"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14:paraId="24A42DA2" w14:textId="11562326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40</w:t>
      </w:r>
      <w:r w:rsidR="006B6B08"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 w:rsidR="006B6B08"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 xml:space="preserve">Предложению, содержащему наименьшую цену, присваивается максимальный рейтинг, равный коэффициенту весомости критерия. Рейтинг по критерию Цена, </w:t>
      </w:r>
      <w:r w:rsidR="00E146EF" w:rsidRPr="00AA416F">
        <w:rPr>
          <w:rFonts w:ascii="Arial" w:hAnsi="Arial" w:cs="Arial"/>
        </w:rPr>
        <w:lastRenderedPageBreak/>
        <w:t>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14:paraId="49776CCD" w14:textId="77777777"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</w:t>
      </w:r>
      <w:r w:rsidR="00FA518E">
        <w:rPr>
          <w:rFonts w:ascii="Arial" w:hAnsi="Arial" w:cs="Arial"/>
          <w:bCs/>
          <w:iCs/>
          <w:szCs w:val="28"/>
        </w:rPr>
        <w:t>Услуг</w:t>
      </w:r>
      <w:r w:rsidR="00B96CE0" w:rsidRPr="00A61D53">
        <w:rPr>
          <w:rFonts w:ascii="Arial" w:hAnsi="Arial" w:cs="Arial"/>
          <w:bCs/>
          <w:iCs/>
          <w:szCs w:val="28"/>
        </w:rPr>
        <w:t xml:space="preserve">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14:paraId="26547AF7" w14:textId="2B91991C" w:rsidR="00B01198" w:rsidRDefault="00A23809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8D1C73" w:rsidRPr="00C73033">
        <w:rPr>
          <w:rFonts w:ascii="Arial" w:hAnsi="Arial" w:cs="Arial"/>
          <w:b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</w:t>
      </w:r>
      <w:r w:rsidR="008D1C73" w:rsidRPr="00E7272E">
        <w:rPr>
          <w:rFonts w:ascii="Arial" w:hAnsi="Arial" w:cs="Arial"/>
          <w:bCs/>
          <w:iCs/>
          <w:szCs w:val="28"/>
        </w:rPr>
        <w:t>.</w:t>
      </w:r>
    </w:p>
    <w:p w14:paraId="11FE17D2" w14:textId="77777777" w:rsidR="00AD34CA" w:rsidRPr="005274DD" w:rsidRDefault="00065DB2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</w:t>
      </w:r>
      <w:r w:rsidRPr="00C73033">
        <w:rPr>
          <w:rFonts w:ascii="Arial" w:hAnsi="Arial" w:cs="Arial"/>
          <w:b/>
          <w:bCs/>
          <w:i/>
          <w:iCs/>
          <w:szCs w:val="28"/>
        </w:rPr>
        <w:t>либо посредством электронной площадки (при проведении конкурса в электронной форме)</w:t>
      </w:r>
      <w:r w:rsidRPr="00C00A18">
        <w:rPr>
          <w:rFonts w:ascii="Arial" w:hAnsi="Arial" w:cs="Arial"/>
          <w:bCs/>
          <w:i/>
          <w:iCs/>
          <w:szCs w:val="28"/>
        </w:rPr>
        <w:t xml:space="preserve">. </w:t>
      </w:r>
      <w:r w:rsidRPr="005274DD">
        <w:rPr>
          <w:rFonts w:ascii="Arial" w:hAnsi="Arial" w:cs="Arial"/>
          <w:b/>
          <w:bCs/>
          <w:i/>
          <w:iCs/>
          <w:szCs w:val="28"/>
        </w:rPr>
        <w:t>Срок предоставления Предложения – не менее 1 рабочего дня, но не более 3 рабочих дней</w:t>
      </w:r>
      <w:r w:rsidR="000D160C" w:rsidRPr="005274DD">
        <w:rPr>
          <w:rFonts w:ascii="Arial" w:hAnsi="Arial" w:cs="Arial"/>
          <w:b/>
          <w:bCs/>
          <w:i/>
          <w:iCs/>
          <w:szCs w:val="28"/>
        </w:rPr>
        <w:t>.</w:t>
      </w:r>
    </w:p>
    <w:p w14:paraId="5BE48EB5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A43912A" w14:textId="387E547A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14:paraId="3D24E92D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4C1232EC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71385DD3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1A745C8B" w14:textId="555BAD46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40</w:t>
      </w:r>
      <w:r w:rsidR="00F56F9B">
        <w:rPr>
          <w:rFonts w:ascii="Arial" w:hAnsi="Arial" w:cs="Arial"/>
        </w:rPr>
        <w:t>.6</w:t>
      </w:r>
      <w:r w:rsidR="006B6B08"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14:paraId="7D0F01C1" w14:textId="5A757904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14:paraId="43C35155" w14:textId="6EB6E28E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14:paraId="37140C69" w14:textId="59149C57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172CEC84" w14:textId="51C037E1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14:paraId="317A4BA9" w14:textId="7F9E1E73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BB565B7" w14:textId="46050FDA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14:paraId="390BF6B9" w14:textId="4E21E8DA" w:rsidR="00B01198" w:rsidRDefault="00A23809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40</w:t>
      </w:r>
      <w:r w:rsidR="006B6B08"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 w:rsidR="006B6B08"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14:paraId="1B04D780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14:paraId="23CBF722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14:paraId="62D49E94" w14:textId="50FE5135" w:rsidR="00B01198" w:rsidRDefault="004E1A5A" w:rsidP="005A225D">
      <w:pPr>
        <w:pStyle w:val="3"/>
      </w:pPr>
      <w:r>
        <w:t>4</w:t>
      </w:r>
      <w:r w:rsidR="005274DD">
        <w:t>1</w:t>
      </w:r>
      <w:r w:rsidR="006B6B08">
        <w:t xml:space="preserve">. </w:t>
      </w:r>
      <w:r w:rsidR="00831867" w:rsidRPr="00831867">
        <w:t>Приложения к Приглашению:</w:t>
      </w:r>
    </w:p>
    <w:p w14:paraId="11D47BB2" w14:textId="77777777"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14:paraId="1F39FE2F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  <w:tab w:val="left" w:pos="2410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0ED914E3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14:paraId="39030AB4" w14:textId="77777777" w:rsidR="005274DD" w:rsidRPr="006339A5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44BE64BF" w14:textId="77777777" w:rsidR="005274DD" w:rsidRPr="006339A5" w:rsidRDefault="005274DD" w:rsidP="005274D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14:paraId="572BC68E" w14:textId="77777777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14:paraId="456D2741" w14:textId="77777777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14:paraId="0787B126" w14:textId="38388D08" w:rsidR="005274DD" w:rsidRPr="00C73033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</w:t>
      </w:r>
      <w:r w:rsidR="00C73033">
        <w:rPr>
          <w:rFonts w:ascii="Arial" w:hAnsi="Arial" w:cs="Arial"/>
          <w:color w:val="000000"/>
        </w:rPr>
        <w:t>ожение № 6 «Техническое задание»</w:t>
      </w:r>
    </w:p>
    <w:p w14:paraId="1E32FDAB" w14:textId="77777777"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2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9828E" w14:textId="77777777" w:rsidR="00E83B42" w:rsidRDefault="00E83B42">
      <w:r>
        <w:separator/>
      </w:r>
    </w:p>
  </w:endnote>
  <w:endnote w:type="continuationSeparator" w:id="0">
    <w:p w14:paraId="7AC0C968" w14:textId="77777777" w:rsidR="00E83B42" w:rsidRDefault="00E83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ECECB" w14:textId="77777777" w:rsidR="00E83B42" w:rsidRPr="00DB4E15" w:rsidRDefault="00E83B42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1C7992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1C7992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14:paraId="3EE02AF2" w14:textId="77777777" w:rsidR="00E83B42" w:rsidRDefault="00E83B4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AF549" w14:textId="77777777" w:rsidR="00E83B42" w:rsidRDefault="00E83B42">
      <w:r>
        <w:separator/>
      </w:r>
    </w:p>
  </w:footnote>
  <w:footnote w:type="continuationSeparator" w:id="0">
    <w:p w14:paraId="1B79657A" w14:textId="77777777" w:rsidR="00E83B42" w:rsidRDefault="00E83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366590A"/>
    <w:multiLevelType w:val="hybridMultilevel"/>
    <w:tmpl w:val="25929DDE"/>
    <w:lvl w:ilvl="0" w:tplc="E97CCBD4">
      <w:start w:val="1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5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5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7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8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6"/>
  </w:num>
  <w:num w:numId="5">
    <w:abstractNumId w:val="16"/>
  </w:num>
  <w:num w:numId="6">
    <w:abstractNumId w:val="26"/>
  </w:num>
  <w:num w:numId="7">
    <w:abstractNumId w:val="8"/>
  </w:num>
  <w:num w:numId="8">
    <w:abstractNumId w:val="14"/>
  </w:num>
  <w:num w:numId="9">
    <w:abstractNumId w:val="5"/>
  </w:num>
  <w:num w:numId="10">
    <w:abstractNumId w:val="11"/>
  </w:num>
  <w:num w:numId="11">
    <w:abstractNumId w:val="7"/>
  </w:num>
  <w:num w:numId="12">
    <w:abstractNumId w:val="18"/>
  </w:num>
  <w:num w:numId="13">
    <w:abstractNumId w:val="17"/>
  </w:num>
  <w:num w:numId="14">
    <w:abstractNumId w:val="19"/>
  </w:num>
  <w:num w:numId="15">
    <w:abstractNumId w:val="15"/>
  </w:num>
  <w:num w:numId="16">
    <w:abstractNumId w:val="27"/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1"/>
  </w:num>
  <w:num w:numId="31">
    <w:abstractNumId w:val="23"/>
  </w:num>
  <w:num w:numId="32">
    <w:abstractNumId w:val="13"/>
  </w:num>
  <w:num w:numId="33">
    <w:abstractNumId w:val="12"/>
  </w:num>
  <w:num w:numId="34">
    <w:abstractNumId w:val="2"/>
  </w:num>
  <w:num w:numId="35">
    <w:abstractNumId w:val="9"/>
  </w:num>
  <w:num w:numId="36">
    <w:abstractNumId w:val="28"/>
  </w:num>
  <w:num w:numId="37">
    <w:abstractNumId w:val="0"/>
  </w:num>
  <w:num w:numId="38">
    <w:abstractNumId w:val="10"/>
  </w:num>
  <w:num w:numId="39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41E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DB2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160C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0F8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3C7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5F0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992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7D9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9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4CB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822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32C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5A0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1F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241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5D8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A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93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B"/>
    <w:rsid w:val="00525F76"/>
    <w:rsid w:val="005260C0"/>
    <w:rsid w:val="00526C74"/>
    <w:rsid w:val="005274DD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3F8B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398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74E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2B8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A32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4C5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689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37E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4ADC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736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38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ACF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09BA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DEE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54B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809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A4E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8A9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108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5E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4F89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BDD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0A18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3BD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CC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033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0B4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89C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CE8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C62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D00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7DE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6AE1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B4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3AA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1FA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673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578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518E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230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DDF3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Revision"/>
    <w:hidden/>
    <w:uiPriority w:val="99"/>
    <w:semiHidden/>
    <w:rsid w:val="002904CB"/>
    <w:rPr>
      <w:rFonts w:ascii="Verdana" w:hAnsi="Verdana"/>
    </w:rPr>
  </w:style>
  <w:style w:type="paragraph" w:styleId="af5">
    <w:name w:val="No Spacing"/>
    <w:uiPriority w:val="1"/>
    <w:qFormat/>
    <w:rsid w:val="0005141E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KuvardinVU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E4B62-FE16-467B-9DDF-CAD479F8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4053</Words>
  <Characters>28792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18</cp:revision>
  <cp:lastPrinted>2016-04-01T07:05:00Z</cp:lastPrinted>
  <dcterms:created xsi:type="dcterms:W3CDTF">2017-09-26T08:18:00Z</dcterms:created>
  <dcterms:modified xsi:type="dcterms:W3CDTF">2018-12-24T08:50:00Z</dcterms:modified>
</cp:coreProperties>
</file>